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C016" w14:textId="24098952" w:rsidR="001712D5" w:rsidRPr="00D10016" w:rsidRDefault="00B401F7" w:rsidP="003C1418">
      <w:pPr>
        <w:spacing w:line="240" w:lineRule="auto"/>
        <w:jc w:val="center"/>
        <w:rPr>
          <w:rFonts w:ascii="Times New Roman" w:hAnsi="Times New Roman" w:cs="Times New Roman"/>
          <w:b/>
          <w:bCs/>
          <w:color w:val="000000" w:themeColor="text1"/>
          <w:sz w:val="16"/>
          <w:szCs w:val="16"/>
        </w:rPr>
      </w:pPr>
      <w:r w:rsidRPr="00D10016">
        <w:rPr>
          <w:rFonts w:ascii="Times New Roman" w:hAnsi="Times New Roman" w:cs="Times New Roman"/>
          <w:b/>
          <w:bCs/>
          <w:color w:val="000000" w:themeColor="text1"/>
          <w:sz w:val="16"/>
          <w:szCs w:val="16"/>
        </w:rPr>
        <w:t>Christopher Lamoreaux</w:t>
      </w:r>
    </w:p>
    <w:p w14:paraId="16BBEC47" w14:textId="2E66FC7F" w:rsidR="001712D5" w:rsidRPr="00974AA8" w:rsidRDefault="00B401F7" w:rsidP="003C1418">
      <w:pPr>
        <w:spacing w:line="240" w:lineRule="auto"/>
        <w:jc w:val="center"/>
        <w:rPr>
          <w:rFonts w:ascii="Times New Roman" w:hAnsi="Times New Roman" w:cs="Times New Roman"/>
          <w:color w:val="000000" w:themeColor="text1"/>
          <w:sz w:val="18"/>
          <w:szCs w:val="18"/>
        </w:rPr>
      </w:pPr>
      <w:r w:rsidRPr="00974AA8">
        <w:rPr>
          <w:rFonts w:ascii="Times New Roman" w:hAnsi="Times New Roman" w:cs="Times New Roman"/>
          <w:color w:val="000000" w:themeColor="text1"/>
          <w:sz w:val="18"/>
          <w:szCs w:val="18"/>
        </w:rPr>
        <w:t xml:space="preserve">New York, NY 11714 | (516) 592-2115 | cel7682@nyu.edu </w:t>
      </w:r>
    </w:p>
    <w:p w14:paraId="426422EE" w14:textId="77777777" w:rsidR="001712D5" w:rsidRPr="00974AA8" w:rsidRDefault="00B401F7" w:rsidP="006919E3">
      <w:pPr>
        <w:spacing w:line="240" w:lineRule="auto"/>
        <w:rPr>
          <w:rFonts w:ascii="Times New Roman" w:hAnsi="Times New Roman" w:cs="Times New Roman"/>
          <w:b/>
          <w:color w:val="000000" w:themeColor="text1"/>
          <w:sz w:val="20"/>
          <w:szCs w:val="20"/>
        </w:rPr>
      </w:pPr>
      <w:r w:rsidRPr="00974AA8">
        <w:rPr>
          <w:rFonts w:ascii="Times New Roman" w:hAnsi="Times New Roman" w:cs="Times New Roman"/>
          <w:b/>
          <w:color w:val="000000" w:themeColor="text1"/>
          <w:sz w:val="20"/>
          <w:szCs w:val="20"/>
        </w:rPr>
        <w:t>PROFESSIONAL SUMMARY</w:t>
      </w:r>
    </w:p>
    <w:p w14:paraId="742DD0B1" w14:textId="38BEBED5" w:rsidR="00F57CDE" w:rsidRPr="00E23BFF" w:rsidRDefault="00F57CDE" w:rsidP="006919E3">
      <w:pPr>
        <w:spacing w:line="240" w:lineRule="auto"/>
        <w:rPr>
          <w:rFonts w:ascii="Times New Roman" w:hAnsi="Times New Roman" w:cs="Times New Roman"/>
          <w:color w:val="000000" w:themeColor="text1"/>
          <w:sz w:val="16"/>
          <w:szCs w:val="16"/>
        </w:rPr>
      </w:pPr>
      <w:r w:rsidRPr="00E23BFF">
        <w:rPr>
          <w:rFonts w:ascii="Times New Roman" w:hAnsi="Times New Roman" w:cs="Times New Roman"/>
          <w:color w:val="000000" w:themeColor="text1"/>
          <w:spacing w:val="-3"/>
          <w:sz w:val="16"/>
          <w:szCs w:val="16"/>
          <w:shd w:val="clear" w:color="auto" w:fill="FFFFFF"/>
        </w:rPr>
        <w:t>Aspiring real estate and finance professional pursuing a B.S. in Real Estate at NYU Schack (expected May 2028), with experience as an intern at a Verizon Wireless subsidiary and as a Mayoral Assistant. Supported political goals and community initiatives by coordinating with U.S. senators and congressmen. Bolstered mayoral campaign efforts through voter outreach, contacting over 150 constituents. Developed financial modeling skills, including 3-statement, DCF, and comparable company analysis.</w:t>
      </w:r>
    </w:p>
    <w:p w14:paraId="19991233" w14:textId="77777777" w:rsidR="001712D5" w:rsidRPr="00974AA8" w:rsidRDefault="00B401F7" w:rsidP="006919E3">
      <w:pPr>
        <w:spacing w:line="240" w:lineRule="auto"/>
        <w:rPr>
          <w:rFonts w:ascii="Times New Roman" w:hAnsi="Times New Roman" w:cs="Times New Roman"/>
          <w:color w:val="000000" w:themeColor="text1"/>
          <w:sz w:val="20"/>
          <w:szCs w:val="20"/>
        </w:rPr>
      </w:pPr>
      <w:r w:rsidRPr="00974AA8">
        <w:rPr>
          <w:rFonts w:ascii="Times New Roman" w:hAnsi="Times New Roman" w:cs="Times New Roman"/>
          <w:b/>
          <w:color w:val="000000" w:themeColor="text1"/>
          <w:sz w:val="20"/>
          <w:szCs w:val="20"/>
        </w:rPr>
        <w:t>EDUCATION</w:t>
      </w:r>
    </w:p>
    <w:p w14:paraId="205BFE54" w14:textId="77777777" w:rsidR="001712D5" w:rsidRPr="00E23BFF" w:rsidRDefault="00B401F7" w:rsidP="006919E3">
      <w:pPr>
        <w:spacing w:line="240" w:lineRule="auto"/>
        <w:rPr>
          <w:rFonts w:ascii="Times New Roman" w:hAnsi="Times New Roman" w:cs="Times New Roman"/>
          <w:color w:val="000000" w:themeColor="text1"/>
          <w:sz w:val="16"/>
          <w:szCs w:val="16"/>
        </w:rPr>
      </w:pPr>
      <w:r w:rsidRPr="00E23BFF">
        <w:rPr>
          <w:rFonts w:ascii="Times New Roman" w:hAnsi="Times New Roman" w:cs="Times New Roman"/>
          <w:color w:val="000000" w:themeColor="text1"/>
          <w:sz w:val="16"/>
          <w:szCs w:val="16"/>
        </w:rPr>
        <w:t>New York University, Schack Institute of Real Estate</w:t>
      </w:r>
      <w:r w:rsidRPr="00E23BFF">
        <w:rPr>
          <w:rFonts w:ascii="Times New Roman" w:hAnsi="Times New Roman" w:cs="Times New Roman"/>
          <w:color w:val="000000" w:themeColor="text1"/>
          <w:sz w:val="16"/>
          <w:szCs w:val="16"/>
        </w:rPr>
        <w:br/>
        <w:t>Bachelor of Science in Real Estate</w:t>
      </w:r>
      <w:r w:rsidRPr="00E23BFF">
        <w:rPr>
          <w:rFonts w:ascii="Times New Roman" w:hAnsi="Times New Roman" w:cs="Times New Roman"/>
          <w:color w:val="000000" w:themeColor="text1"/>
          <w:sz w:val="16"/>
          <w:szCs w:val="16"/>
        </w:rPr>
        <w:tab/>
      </w:r>
      <w:r w:rsidRPr="00E23BFF">
        <w:rPr>
          <w:rFonts w:ascii="Times New Roman" w:hAnsi="Times New Roman" w:cs="Times New Roman"/>
          <w:color w:val="000000" w:themeColor="text1"/>
          <w:sz w:val="16"/>
          <w:szCs w:val="16"/>
        </w:rPr>
        <w:tab/>
      </w:r>
      <w:r w:rsidRPr="00E23BFF">
        <w:rPr>
          <w:rFonts w:ascii="Times New Roman" w:hAnsi="Times New Roman" w:cs="Times New Roman"/>
          <w:b/>
          <w:bCs/>
          <w:color w:val="000000" w:themeColor="text1"/>
          <w:sz w:val="16"/>
          <w:szCs w:val="16"/>
        </w:rPr>
        <w:t>Expected May 2028</w:t>
      </w:r>
      <w:r w:rsidRPr="00E23BFF">
        <w:rPr>
          <w:rFonts w:ascii="Times New Roman" w:hAnsi="Times New Roman" w:cs="Times New Roman"/>
          <w:b/>
          <w:bCs/>
          <w:color w:val="000000" w:themeColor="text1"/>
          <w:sz w:val="16"/>
          <w:szCs w:val="16"/>
        </w:rPr>
        <w:br/>
      </w:r>
      <w:r w:rsidRPr="00E23BFF">
        <w:rPr>
          <w:rFonts w:ascii="Times New Roman" w:hAnsi="Times New Roman" w:cs="Times New Roman"/>
          <w:color w:val="000000" w:themeColor="text1"/>
          <w:sz w:val="16"/>
          <w:szCs w:val="16"/>
        </w:rPr>
        <w:t>Extracurricular Activities: Schack Real Estate Club, NYU Investment Banking Society</w:t>
      </w:r>
    </w:p>
    <w:p w14:paraId="0438A127" w14:textId="77777777" w:rsidR="001712D5" w:rsidRPr="00974AA8" w:rsidRDefault="00B401F7" w:rsidP="006919E3">
      <w:pPr>
        <w:spacing w:line="240" w:lineRule="auto"/>
        <w:rPr>
          <w:rFonts w:ascii="Times New Roman" w:hAnsi="Times New Roman" w:cs="Times New Roman"/>
          <w:color w:val="000000" w:themeColor="text1"/>
          <w:sz w:val="20"/>
          <w:szCs w:val="20"/>
        </w:rPr>
      </w:pPr>
      <w:r w:rsidRPr="00974AA8">
        <w:rPr>
          <w:rFonts w:ascii="Times New Roman" w:hAnsi="Times New Roman" w:cs="Times New Roman"/>
          <w:b/>
          <w:color w:val="000000" w:themeColor="text1"/>
          <w:sz w:val="20"/>
          <w:szCs w:val="20"/>
        </w:rPr>
        <w:t>SKILLS &amp; TRAINING</w:t>
      </w:r>
    </w:p>
    <w:p w14:paraId="6DB77EA2" w14:textId="7DA73B0C" w:rsidR="00E23BFF" w:rsidRPr="00E23BFF" w:rsidRDefault="00B401F7" w:rsidP="006919E3">
      <w:pPr>
        <w:spacing w:line="240" w:lineRule="auto"/>
        <w:rPr>
          <w:rFonts w:ascii="Times New Roman" w:hAnsi="Times New Roman" w:cs="Times New Roman"/>
          <w:color w:val="000000" w:themeColor="text1"/>
          <w:sz w:val="16"/>
          <w:szCs w:val="16"/>
        </w:rPr>
      </w:pPr>
      <w:r w:rsidRPr="009617D5">
        <w:rPr>
          <w:rFonts w:ascii="Times New Roman" w:hAnsi="Times New Roman" w:cs="Times New Roman"/>
          <w:b/>
          <w:bCs/>
          <w:color w:val="000000" w:themeColor="text1"/>
          <w:sz w:val="16"/>
          <w:szCs w:val="16"/>
        </w:rPr>
        <w:t>Financial Modeling:</w:t>
      </w:r>
      <w:r w:rsidRPr="00E23BFF">
        <w:rPr>
          <w:rFonts w:ascii="Times New Roman" w:hAnsi="Times New Roman" w:cs="Times New Roman"/>
          <w:color w:val="000000" w:themeColor="text1"/>
          <w:sz w:val="16"/>
          <w:szCs w:val="16"/>
        </w:rPr>
        <w:t xml:space="preserve"> 3-Statement, DCF, Comparable Company Analysis </w:t>
      </w:r>
      <w:r w:rsidRPr="00E23BFF">
        <w:rPr>
          <w:rFonts w:ascii="Times New Roman" w:hAnsi="Times New Roman" w:cs="Times New Roman"/>
          <w:color w:val="000000" w:themeColor="text1"/>
          <w:sz w:val="16"/>
          <w:szCs w:val="16"/>
        </w:rPr>
        <w:br/>
        <w:t>Excel: NPV, IRR, XIRR, SUMPRODUCT</w:t>
      </w:r>
      <w:r w:rsidRPr="00E23BFF">
        <w:rPr>
          <w:rFonts w:ascii="Times New Roman" w:hAnsi="Times New Roman" w:cs="Times New Roman"/>
          <w:color w:val="000000" w:themeColor="text1"/>
          <w:sz w:val="16"/>
          <w:szCs w:val="16"/>
        </w:rPr>
        <w:br/>
        <w:t>Data Analysis: Quantitative research and reporting</w:t>
      </w:r>
      <w:r w:rsidRPr="00E23BFF">
        <w:rPr>
          <w:rFonts w:ascii="Times New Roman" w:hAnsi="Times New Roman" w:cs="Times New Roman"/>
          <w:color w:val="000000" w:themeColor="text1"/>
          <w:sz w:val="16"/>
          <w:szCs w:val="16"/>
        </w:rPr>
        <w:br/>
      </w:r>
      <w:r w:rsidR="00E23BFF" w:rsidRPr="009617D5">
        <w:rPr>
          <w:rStyle w:val="Strong"/>
          <w:rFonts w:ascii="Times New Roman" w:hAnsi="Times New Roman" w:cs="Times New Roman"/>
          <w:color w:val="000000" w:themeColor="text1"/>
          <w:spacing w:val="-3"/>
          <w:sz w:val="16"/>
          <w:szCs w:val="16"/>
          <w:bdr w:val="none" w:sz="0" w:space="0" w:color="auto" w:frame="1"/>
          <w:shd w:val="clear" w:color="auto" w:fill="FFFFFF"/>
        </w:rPr>
        <w:t>Infrastructure Analysis</w:t>
      </w:r>
      <w:r w:rsidR="00E23BFF" w:rsidRPr="009617D5">
        <w:rPr>
          <w:rFonts w:ascii="Times New Roman" w:hAnsi="Times New Roman" w:cs="Times New Roman"/>
          <w:color w:val="000000" w:themeColor="text1"/>
          <w:spacing w:val="-3"/>
          <w:sz w:val="16"/>
          <w:szCs w:val="16"/>
          <w:shd w:val="clear" w:color="auto" w:fill="FFFFFF"/>
        </w:rPr>
        <w:t>:</w:t>
      </w:r>
      <w:r w:rsidR="00E23BFF" w:rsidRPr="00E23BFF">
        <w:rPr>
          <w:rFonts w:ascii="Times New Roman" w:hAnsi="Times New Roman" w:cs="Times New Roman"/>
          <w:color w:val="000000" w:themeColor="text1"/>
          <w:spacing w:val="-3"/>
          <w:sz w:val="16"/>
          <w:szCs w:val="16"/>
          <w:shd w:val="clear" w:color="auto" w:fill="FFFFFF"/>
        </w:rPr>
        <w:t xml:space="preserve"> Blueprint Analysis, Construction Document Analysis, Site Plans, Architectural Drawing Analysis, Structural Drawings, Regulatory Compliance, Building Codes,</w:t>
      </w:r>
    </w:p>
    <w:p w14:paraId="720ADA43" w14:textId="77777777" w:rsidR="001712D5" w:rsidRPr="00974AA8" w:rsidRDefault="00B401F7" w:rsidP="006919E3">
      <w:pPr>
        <w:spacing w:line="240" w:lineRule="auto"/>
        <w:rPr>
          <w:rFonts w:ascii="Times New Roman" w:hAnsi="Times New Roman" w:cs="Times New Roman"/>
          <w:color w:val="000000" w:themeColor="text1"/>
          <w:sz w:val="20"/>
          <w:szCs w:val="20"/>
        </w:rPr>
      </w:pPr>
      <w:r w:rsidRPr="00974AA8">
        <w:rPr>
          <w:rFonts w:ascii="Times New Roman" w:hAnsi="Times New Roman" w:cs="Times New Roman"/>
          <w:b/>
          <w:color w:val="000000" w:themeColor="text1"/>
          <w:sz w:val="20"/>
          <w:szCs w:val="20"/>
        </w:rPr>
        <w:t>EXPERIENCE</w:t>
      </w:r>
    </w:p>
    <w:p w14:paraId="256439FF" w14:textId="77777777" w:rsidR="001712D5" w:rsidRPr="00E23BFF" w:rsidRDefault="00B401F7" w:rsidP="006919E3">
      <w:pPr>
        <w:spacing w:line="240" w:lineRule="auto"/>
        <w:rPr>
          <w:rFonts w:ascii="Times New Roman" w:hAnsi="Times New Roman" w:cs="Times New Roman"/>
          <w:b/>
          <w:bCs/>
          <w:color w:val="000000" w:themeColor="text1"/>
          <w:sz w:val="16"/>
          <w:szCs w:val="16"/>
        </w:rPr>
      </w:pPr>
      <w:r w:rsidRPr="00E23BFF">
        <w:rPr>
          <w:rFonts w:ascii="Times New Roman" w:hAnsi="Times New Roman" w:cs="Times New Roman"/>
          <w:b/>
          <w:bCs/>
          <w:color w:val="000000" w:themeColor="text1"/>
          <w:sz w:val="16"/>
          <w:szCs w:val="16"/>
        </w:rPr>
        <w:t>Verizon Wireless (Subsidiary) – Intern — New York, NY</w:t>
      </w:r>
    </w:p>
    <w:p w14:paraId="1111B6A5" w14:textId="77777777" w:rsidR="001712D5" w:rsidRPr="00E23BFF" w:rsidRDefault="00B401F7" w:rsidP="006919E3">
      <w:pPr>
        <w:spacing w:line="240" w:lineRule="auto"/>
        <w:rPr>
          <w:rFonts w:ascii="Times New Roman" w:hAnsi="Times New Roman" w:cs="Times New Roman"/>
          <w:color w:val="000000" w:themeColor="text1"/>
          <w:sz w:val="16"/>
          <w:szCs w:val="16"/>
        </w:rPr>
      </w:pPr>
      <w:r w:rsidRPr="00E23BFF">
        <w:rPr>
          <w:rFonts w:ascii="Times New Roman" w:hAnsi="Times New Roman" w:cs="Times New Roman"/>
          <w:color w:val="000000" w:themeColor="text1"/>
          <w:sz w:val="16"/>
          <w:szCs w:val="16"/>
        </w:rPr>
        <w:t>May 2025 – Sep 2025</w:t>
      </w:r>
    </w:p>
    <w:p w14:paraId="21BE9A75" w14:textId="7453768D" w:rsidR="005943AF" w:rsidRPr="00A64201" w:rsidRDefault="00A64201" w:rsidP="005943AF">
      <w:pPr>
        <w:pStyle w:val="NormalWeb"/>
        <w:rPr>
          <w:sz w:val="16"/>
          <w:szCs w:val="16"/>
        </w:rPr>
      </w:pPr>
      <w:r w:rsidRPr="00A64201">
        <w:rPr>
          <w:rFonts w:hAnsi="Symbol"/>
          <w:sz w:val="16"/>
          <w:szCs w:val="16"/>
        </w:rPr>
        <w:t></w:t>
      </w:r>
      <w:r w:rsidRPr="00A64201">
        <w:rPr>
          <w:sz w:val="16"/>
          <w:szCs w:val="16"/>
        </w:rPr>
        <w:t xml:space="preserve"> Supported</w:t>
      </w:r>
      <w:r w:rsidR="005943AF" w:rsidRPr="00A64201">
        <w:rPr>
          <w:rStyle w:val="Strong"/>
          <w:b w:val="0"/>
          <w:bCs w:val="0"/>
          <w:sz w:val="16"/>
          <w:szCs w:val="16"/>
        </w:rPr>
        <w:t xml:space="preserve"> infrastructure blueprint development</w:t>
      </w:r>
      <w:r w:rsidR="005943AF" w:rsidRPr="00A64201">
        <w:rPr>
          <w:sz w:val="16"/>
          <w:szCs w:val="16"/>
        </w:rPr>
        <w:t xml:space="preserve"> for seven high-profile New York metropolitan projects, including Madison Square Garden, Flushing Meadows–Corona Park, and 1515 Broadway, ensuring adherence to local, state, and federal regulatory requirements.</w:t>
      </w:r>
    </w:p>
    <w:p w14:paraId="283838C5" w14:textId="35D9459B" w:rsidR="005943AF" w:rsidRPr="00A64201" w:rsidRDefault="00A64201" w:rsidP="005943AF">
      <w:pPr>
        <w:pStyle w:val="NormalWeb"/>
        <w:rPr>
          <w:b/>
          <w:bCs/>
          <w:sz w:val="16"/>
          <w:szCs w:val="16"/>
        </w:rPr>
      </w:pPr>
      <w:r w:rsidRPr="00A64201">
        <w:rPr>
          <w:rFonts w:hAnsi="Symbol"/>
          <w:sz w:val="16"/>
          <w:szCs w:val="16"/>
        </w:rPr>
        <w:t></w:t>
      </w:r>
      <w:r w:rsidRPr="00A64201">
        <w:rPr>
          <w:sz w:val="16"/>
          <w:szCs w:val="16"/>
        </w:rPr>
        <w:t xml:space="preserve"> Assisted</w:t>
      </w:r>
      <w:r w:rsidR="005943AF" w:rsidRPr="00A64201">
        <w:rPr>
          <w:rStyle w:val="Strong"/>
          <w:b w:val="0"/>
          <w:bCs w:val="0"/>
          <w:sz w:val="16"/>
          <w:szCs w:val="16"/>
        </w:rPr>
        <w:t xml:space="preserve"> in decommissioning two diesel-powered generators</w:t>
      </w:r>
      <w:r w:rsidR="005943AF" w:rsidRPr="00A64201">
        <w:rPr>
          <w:sz w:val="16"/>
          <w:szCs w:val="16"/>
        </w:rPr>
        <w:t xml:space="preserve"> and the integration of solar and battery energy systems, reducing facility energy consumption and lowering operating costs by approximately </w:t>
      </w:r>
      <w:r w:rsidR="005943AF" w:rsidRPr="00A64201">
        <w:rPr>
          <w:rStyle w:val="Strong"/>
          <w:b w:val="0"/>
          <w:bCs w:val="0"/>
          <w:sz w:val="16"/>
          <w:szCs w:val="16"/>
        </w:rPr>
        <w:t>$1,500 annually</w:t>
      </w:r>
      <w:r w:rsidR="005943AF" w:rsidRPr="00A64201">
        <w:rPr>
          <w:b/>
          <w:bCs/>
          <w:sz w:val="16"/>
          <w:szCs w:val="16"/>
        </w:rPr>
        <w:t>.</w:t>
      </w:r>
    </w:p>
    <w:p w14:paraId="0FE6B53C" w14:textId="566D7BAC" w:rsidR="005943AF" w:rsidRPr="00A64201" w:rsidRDefault="005943AF" w:rsidP="005943AF">
      <w:pPr>
        <w:pStyle w:val="NormalWeb"/>
        <w:rPr>
          <w:sz w:val="16"/>
          <w:szCs w:val="16"/>
        </w:rPr>
      </w:pPr>
      <w:r w:rsidRPr="00A64201">
        <w:rPr>
          <w:rFonts w:hAnsi="Symbol"/>
          <w:sz w:val="16"/>
          <w:szCs w:val="16"/>
        </w:rPr>
        <w:t></w:t>
      </w:r>
      <w:r w:rsidRPr="00A64201">
        <w:rPr>
          <w:sz w:val="16"/>
          <w:szCs w:val="16"/>
        </w:rPr>
        <w:t xml:space="preserve"> </w:t>
      </w:r>
      <w:r w:rsidR="00A64201" w:rsidRPr="00A64201">
        <w:rPr>
          <w:rStyle w:val="Strong"/>
          <w:b w:val="0"/>
          <w:bCs w:val="0"/>
          <w:sz w:val="16"/>
          <w:szCs w:val="16"/>
        </w:rPr>
        <w:t>Collaborated</w:t>
      </w:r>
      <w:r w:rsidRPr="00A64201">
        <w:rPr>
          <w:rStyle w:val="Strong"/>
          <w:b w:val="0"/>
          <w:bCs w:val="0"/>
          <w:sz w:val="16"/>
          <w:szCs w:val="16"/>
        </w:rPr>
        <w:t xml:space="preserve"> with 18</w:t>
      </w:r>
      <w:r w:rsidR="00A64201" w:rsidRPr="00A64201">
        <w:rPr>
          <w:rStyle w:val="Strong"/>
          <w:b w:val="0"/>
          <w:bCs w:val="0"/>
          <w:sz w:val="16"/>
          <w:szCs w:val="16"/>
        </w:rPr>
        <w:t xml:space="preserve">+ licensed electricians, engineers, and project managers </w:t>
      </w:r>
      <w:r w:rsidRPr="00A64201">
        <w:rPr>
          <w:sz w:val="16"/>
          <w:szCs w:val="16"/>
        </w:rPr>
        <w:t>to upgrade Verizon telecommunications infrastructure, enabling critical network improvements across major public venues in New York City.</w:t>
      </w:r>
    </w:p>
    <w:p w14:paraId="7C555EE8" w14:textId="567FC76C" w:rsidR="001712D5" w:rsidRPr="00A64201" w:rsidRDefault="001712D5" w:rsidP="005943AF">
      <w:pPr>
        <w:pStyle w:val="ListParagraph"/>
        <w:spacing w:line="240" w:lineRule="auto"/>
        <w:ind w:left="360"/>
        <w:rPr>
          <w:rFonts w:ascii="Times New Roman" w:hAnsi="Times New Roman" w:cs="Times New Roman"/>
          <w:color w:val="000000" w:themeColor="text1"/>
          <w:sz w:val="16"/>
          <w:szCs w:val="16"/>
        </w:rPr>
      </w:pPr>
    </w:p>
    <w:p w14:paraId="7226EA1B" w14:textId="77777777" w:rsidR="001712D5" w:rsidRPr="00974AA8" w:rsidRDefault="00B401F7" w:rsidP="006919E3">
      <w:pPr>
        <w:spacing w:line="240" w:lineRule="auto"/>
        <w:rPr>
          <w:rFonts w:ascii="Times New Roman" w:hAnsi="Times New Roman" w:cs="Times New Roman"/>
          <w:b/>
          <w:bCs/>
          <w:color w:val="000000" w:themeColor="text1"/>
          <w:sz w:val="20"/>
          <w:szCs w:val="20"/>
        </w:rPr>
      </w:pPr>
      <w:r w:rsidRPr="00974AA8">
        <w:rPr>
          <w:rFonts w:ascii="Times New Roman" w:hAnsi="Times New Roman" w:cs="Times New Roman"/>
          <w:b/>
          <w:bCs/>
          <w:color w:val="000000" w:themeColor="text1"/>
          <w:sz w:val="20"/>
          <w:szCs w:val="20"/>
        </w:rPr>
        <w:t>City of Newport – Mayoral Assistant — Newport, RI</w:t>
      </w:r>
    </w:p>
    <w:p w14:paraId="59F00984" w14:textId="77777777" w:rsidR="001712D5" w:rsidRPr="00E23BFF" w:rsidRDefault="00B401F7" w:rsidP="006919E3">
      <w:pPr>
        <w:spacing w:line="240" w:lineRule="auto"/>
        <w:rPr>
          <w:rFonts w:ascii="Times New Roman" w:hAnsi="Times New Roman" w:cs="Times New Roman"/>
          <w:color w:val="000000" w:themeColor="text1"/>
          <w:sz w:val="16"/>
          <w:szCs w:val="16"/>
        </w:rPr>
      </w:pPr>
      <w:r w:rsidRPr="00E23BFF">
        <w:rPr>
          <w:rFonts w:ascii="Times New Roman" w:hAnsi="Times New Roman" w:cs="Times New Roman"/>
          <w:color w:val="000000" w:themeColor="text1"/>
          <w:sz w:val="16"/>
          <w:szCs w:val="16"/>
        </w:rPr>
        <w:t>Sep 2024 – Nov 2024</w:t>
      </w:r>
    </w:p>
    <w:p w14:paraId="51AFAEEE" w14:textId="4130FE05" w:rsidR="00974AA8" w:rsidRDefault="00B401F7" w:rsidP="006919E3">
      <w:pPr>
        <w:pStyle w:val="ListParagraph"/>
        <w:numPr>
          <w:ilvl w:val="0"/>
          <w:numId w:val="13"/>
        </w:numPr>
        <w:spacing w:line="240" w:lineRule="auto"/>
        <w:ind w:left="360"/>
        <w:jc w:val="both"/>
        <w:rPr>
          <w:rFonts w:ascii="Times New Roman" w:hAnsi="Times New Roman" w:cs="Times New Roman"/>
          <w:color w:val="000000" w:themeColor="text1"/>
          <w:sz w:val="16"/>
          <w:szCs w:val="16"/>
        </w:rPr>
      </w:pPr>
      <w:r w:rsidRPr="00E23BFF">
        <w:rPr>
          <w:rFonts w:ascii="Times New Roman" w:hAnsi="Times New Roman" w:cs="Times New Roman"/>
          <w:color w:val="000000" w:themeColor="text1"/>
          <w:sz w:val="16"/>
          <w:szCs w:val="16"/>
        </w:rPr>
        <w:t>Coordinated with elected officials, including U.S. senators and congressmen, to advance political goals and community initiatives.</w:t>
      </w:r>
    </w:p>
    <w:p w14:paraId="4FA4CEE5" w14:textId="77777777" w:rsidR="00974AA8" w:rsidRPr="00974AA8" w:rsidRDefault="00974AA8" w:rsidP="006919E3">
      <w:pPr>
        <w:pStyle w:val="ListParagraph"/>
        <w:spacing w:line="240" w:lineRule="auto"/>
        <w:ind w:left="360"/>
        <w:jc w:val="both"/>
        <w:rPr>
          <w:rFonts w:ascii="Times New Roman" w:hAnsi="Times New Roman" w:cs="Times New Roman"/>
          <w:color w:val="000000" w:themeColor="text1"/>
          <w:sz w:val="16"/>
          <w:szCs w:val="16"/>
        </w:rPr>
      </w:pPr>
    </w:p>
    <w:p w14:paraId="6689B3C1" w14:textId="1D8FBB38" w:rsidR="00F57CDE" w:rsidRPr="00974AA8" w:rsidRDefault="006C3F5A" w:rsidP="006919E3">
      <w:pPr>
        <w:pStyle w:val="ListParagraph"/>
        <w:numPr>
          <w:ilvl w:val="0"/>
          <w:numId w:val="13"/>
        </w:numPr>
        <w:spacing w:line="240" w:lineRule="auto"/>
        <w:ind w:left="360"/>
        <w:jc w:val="both"/>
        <w:rPr>
          <w:rFonts w:ascii="Times New Roman" w:hAnsi="Times New Roman" w:cs="Times New Roman"/>
          <w:color w:val="000000" w:themeColor="text1"/>
          <w:spacing w:val="-3"/>
          <w:sz w:val="16"/>
          <w:szCs w:val="16"/>
          <w:shd w:val="clear" w:color="auto" w:fill="FFFFFF"/>
        </w:rPr>
      </w:pPr>
      <w:r w:rsidRPr="00E23BFF">
        <w:rPr>
          <w:rFonts w:ascii="Times New Roman" w:hAnsi="Times New Roman" w:cs="Times New Roman"/>
          <w:color w:val="000000" w:themeColor="text1"/>
          <w:sz w:val="16"/>
          <w:szCs w:val="16"/>
        </w:rPr>
        <w:t xml:space="preserve">Contributed to </w:t>
      </w:r>
      <w:r w:rsidR="00B401F7" w:rsidRPr="00E23BFF">
        <w:rPr>
          <w:rFonts w:ascii="Times New Roman" w:hAnsi="Times New Roman" w:cs="Times New Roman"/>
          <w:color w:val="000000" w:themeColor="text1"/>
          <w:sz w:val="16"/>
          <w:szCs w:val="16"/>
        </w:rPr>
        <w:t>mayoral campaign through voter outreach, public communications, and community engagement, contributing to strengthened local visibility.</w:t>
      </w:r>
      <w:r w:rsidR="0033509D" w:rsidRPr="00E23BFF">
        <w:rPr>
          <w:rFonts w:ascii="Times New Roman" w:hAnsi="Times New Roman" w:cs="Times New Roman"/>
          <w:color w:val="000000" w:themeColor="text1"/>
          <w:sz w:val="16"/>
          <w:szCs w:val="16"/>
        </w:rPr>
        <w:t xml:space="preserve"> Contacted 150+ constituents through phone banking and door-to-door canvassing, directly bolstering mayoral campaign's voter outreach efforts and strengthening local visibility.</w:t>
      </w:r>
    </w:p>
    <w:p w14:paraId="4D0EAF38" w14:textId="77777777" w:rsidR="00974AA8" w:rsidRPr="00974AA8" w:rsidRDefault="00974AA8" w:rsidP="006919E3">
      <w:pPr>
        <w:pStyle w:val="ListParagraph"/>
        <w:rPr>
          <w:rFonts w:ascii="Times New Roman" w:hAnsi="Times New Roman" w:cs="Times New Roman"/>
          <w:color w:val="000000" w:themeColor="text1"/>
          <w:spacing w:val="-3"/>
          <w:sz w:val="16"/>
          <w:szCs w:val="16"/>
          <w:shd w:val="clear" w:color="auto" w:fill="FFFFFF"/>
        </w:rPr>
      </w:pPr>
    </w:p>
    <w:p w14:paraId="61BDE533" w14:textId="38D5C31A" w:rsidR="00974AA8" w:rsidRPr="00E23BFF" w:rsidRDefault="00974AA8" w:rsidP="006919E3">
      <w:pPr>
        <w:pStyle w:val="ListParagraph"/>
        <w:spacing w:line="240" w:lineRule="auto"/>
        <w:ind w:left="360"/>
        <w:jc w:val="both"/>
        <w:rPr>
          <w:rFonts w:ascii="Times New Roman" w:hAnsi="Times New Roman" w:cs="Times New Roman"/>
          <w:color w:val="000000" w:themeColor="text1"/>
          <w:spacing w:val="-3"/>
          <w:sz w:val="16"/>
          <w:szCs w:val="16"/>
          <w:shd w:val="clear" w:color="auto" w:fill="FFFFFF"/>
        </w:rPr>
      </w:pPr>
    </w:p>
    <w:p w14:paraId="5866D2A9" w14:textId="3830ABD4" w:rsidR="001712D5" w:rsidRPr="00E23BFF" w:rsidRDefault="00F57CDE" w:rsidP="006919E3">
      <w:pPr>
        <w:pStyle w:val="ListParagraph"/>
        <w:numPr>
          <w:ilvl w:val="0"/>
          <w:numId w:val="13"/>
        </w:numPr>
        <w:spacing w:line="240" w:lineRule="auto"/>
        <w:ind w:left="360"/>
        <w:jc w:val="both"/>
        <w:rPr>
          <w:rFonts w:ascii="Times New Roman" w:hAnsi="Times New Roman" w:cs="Times New Roman"/>
          <w:color w:val="000000" w:themeColor="text1"/>
          <w:sz w:val="16"/>
          <w:szCs w:val="16"/>
        </w:rPr>
      </w:pPr>
      <w:r w:rsidRPr="00E23BFF">
        <w:rPr>
          <w:rFonts w:ascii="Times New Roman" w:hAnsi="Times New Roman" w:cs="Times New Roman"/>
          <w:color w:val="000000" w:themeColor="text1"/>
          <w:spacing w:val="-3"/>
          <w:sz w:val="16"/>
          <w:szCs w:val="16"/>
          <w:shd w:val="clear" w:color="auto" w:fill="FFFFFF"/>
        </w:rPr>
        <w:t>Facilitated weekly meetings between city officials and community stakeholders to address concerns regarding new development projects, police presence, campaign donations, and public support.</w:t>
      </w:r>
    </w:p>
    <w:p w14:paraId="18D2532E" w14:textId="4DAA5E2A" w:rsidR="00F57CDE" w:rsidRPr="00E23BFF" w:rsidRDefault="00F57CDE" w:rsidP="006919E3">
      <w:pPr>
        <w:pStyle w:val="ListParagraph"/>
        <w:spacing w:line="240" w:lineRule="auto"/>
        <w:ind w:left="360"/>
        <w:rPr>
          <w:rFonts w:ascii="Times New Roman" w:hAnsi="Times New Roman" w:cs="Times New Roman"/>
          <w:color w:val="000000" w:themeColor="text1"/>
          <w:sz w:val="16"/>
          <w:szCs w:val="16"/>
        </w:rPr>
      </w:pPr>
    </w:p>
    <w:p w14:paraId="7A8037FD" w14:textId="77777777" w:rsidR="0033509D" w:rsidRPr="00E23BFF" w:rsidRDefault="0033509D" w:rsidP="006919E3">
      <w:pPr>
        <w:spacing w:line="240" w:lineRule="auto"/>
        <w:rPr>
          <w:rFonts w:ascii="Times New Roman" w:hAnsi="Times New Roman" w:cs="Times New Roman"/>
          <w:color w:val="000000" w:themeColor="text1"/>
          <w:sz w:val="16"/>
          <w:szCs w:val="16"/>
        </w:rPr>
      </w:pPr>
    </w:p>
    <w:p w14:paraId="7BAC7761" w14:textId="77777777" w:rsidR="001712D5" w:rsidRPr="00974AA8" w:rsidRDefault="00B401F7" w:rsidP="006919E3">
      <w:pPr>
        <w:spacing w:line="240" w:lineRule="auto"/>
        <w:rPr>
          <w:rFonts w:ascii="Times New Roman" w:hAnsi="Times New Roman" w:cs="Times New Roman"/>
          <w:b/>
          <w:bCs/>
          <w:color w:val="000000" w:themeColor="text1"/>
          <w:sz w:val="20"/>
          <w:szCs w:val="20"/>
        </w:rPr>
      </w:pPr>
      <w:r w:rsidRPr="00974AA8">
        <w:rPr>
          <w:rFonts w:ascii="Times New Roman" w:hAnsi="Times New Roman" w:cs="Times New Roman"/>
          <w:b/>
          <w:bCs/>
          <w:color w:val="000000" w:themeColor="text1"/>
          <w:sz w:val="20"/>
          <w:szCs w:val="20"/>
        </w:rPr>
        <w:t>Sewane Club – Golf Caddie — Hewlett, NY</w:t>
      </w:r>
    </w:p>
    <w:p w14:paraId="226CCA36" w14:textId="77777777" w:rsidR="001712D5" w:rsidRPr="00E23BFF" w:rsidRDefault="00B401F7" w:rsidP="006919E3">
      <w:pPr>
        <w:spacing w:line="240" w:lineRule="auto"/>
        <w:rPr>
          <w:rFonts w:ascii="Times New Roman" w:hAnsi="Times New Roman" w:cs="Times New Roman"/>
          <w:color w:val="000000" w:themeColor="text1"/>
          <w:sz w:val="16"/>
          <w:szCs w:val="16"/>
        </w:rPr>
      </w:pPr>
      <w:r w:rsidRPr="00E23BFF">
        <w:rPr>
          <w:rFonts w:ascii="Times New Roman" w:hAnsi="Times New Roman" w:cs="Times New Roman"/>
          <w:color w:val="000000" w:themeColor="text1"/>
          <w:sz w:val="16"/>
          <w:szCs w:val="16"/>
        </w:rPr>
        <w:t>May 2022 – Aug 2024</w:t>
      </w:r>
    </w:p>
    <w:p w14:paraId="42964AC4" w14:textId="57BE1AC3" w:rsidR="001712D5" w:rsidRDefault="00B401F7" w:rsidP="006919E3">
      <w:pPr>
        <w:pStyle w:val="ListParagraph"/>
        <w:numPr>
          <w:ilvl w:val="0"/>
          <w:numId w:val="21"/>
        </w:numPr>
        <w:spacing w:line="240" w:lineRule="auto"/>
        <w:rPr>
          <w:rFonts w:ascii="Times New Roman" w:hAnsi="Times New Roman" w:cs="Times New Roman"/>
          <w:color w:val="000000" w:themeColor="text1"/>
          <w:sz w:val="16"/>
          <w:szCs w:val="16"/>
        </w:rPr>
      </w:pPr>
      <w:r w:rsidRPr="00974AA8">
        <w:rPr>
          <w:rFonts w:ascii="Times New Roman" w:hAnsi="Times New Roman" w:cs="Times New Roman"/>
          <w:color w:val="000000" w:themeColor="text1"/>
          <w:sz w:val="16"/>
          <w:szCs w:val="16"/>
        </w:rPr>
        <w:t>Delivered quality service by anticipating golfer needs and ensuring satisfaction.</w:t>
      </w:r>
    </w:p>
    <w:p w14:paraId="587155EB" w14:textId="77777777" w:rsidR="00974AA8" w:rsidRPr="00974AA8" w:rsidRDefault="00974AA8" w:rsidP="006919E3">
      <w:pPr>
        <w:pStyle w:val="ListParagraph"/>
        <w:spacing w:line="240" w:lineRule="auto"/>
        <w:ind w:left="360"/>
        <w:rPr>
          <w:rFonts w:ascii="Times New Roman" w:hAnsi="Times New Roman" w:cs="Times New Roman"/>
          <w:color w:val="000000" w:themeColor="text1"/>
          <w:sz w:val="16"/>
          <w:szCs w:val="16"/>
        </w:rPr>
      </w:pPr>
    </w:p>
    <w:p w14:paraId="1ABF102E" w14:textId="76CF2F50" w:rsidR="001712D5" w:rsidRPr="00974AA8" w:rsidRDefault="00B401F7" w:rsidP="006919E3">
      <w:pPr>
        <w:pStyle w:val="ListParagraph"/>
        <w:numPr>
          <w:ilvl w:val="0"/>
          <w:numId w:val="21"/>
        </w:numPr>
        <w:spacing w:line="240" w:lineRule="auto"/>
        <w:rPr>
          <w:rFonts w:ascii="Times New Roman" w:hAnsi="Times New Roman" w:cs="Times New Roman"/>
          <w:color w:val="000000" w:themeColor="text1"/>
          <w:sz w:val="16"/>
          <w:szCs w:val="16"/>
        </w:rPr>
      </w:pPr>
      <w:r w:rsidRPr="00974AA8">
        <w:rPr>
          <w:rFonts w:ascii="Times New Roman" w:hAnsi="Times New Roman" w:cs="Times New Roman"/>
          <w:color w:val="000000" w:themeColor="text1"/>
          <w:sz w:val="16"/>
          <w:szCs w:val="16"/>
        </w:rPr>
        <w:t>Collaborated with management to improve caddie program operations, enhancing efficiency and overall service quality.</w:t>
      </w:r>
    </w:p>
    <w:sectPr w:rsidR="001712D5" w:rsidRPr="00974AA8" w:rsidSect="006919E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37131C"/>
    <w:multiLevelType w:val="hybridMultilevel"/>
    <w:tmpl w:val="4906FD32"/>
    <w:lvl w:ilvl="0" w:tplc="3564961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6F4DCC"/>
    <w:multiLevelType w:val="hybridMultilevel"/>
    <w:tmpl w:val="C1DE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76E0E"/>
    <w:multiLevelType w:val="hybridMultilevel"/>
    <w:tmpl w:val="BE2E5F0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B286783"/>
    <w:multiLevelType w:val="hybridMultilevel"/>
    <w:tmpl w:val="996E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7379"/>
    <w:multiLevelType w:val="hybridMultilevel"/>
    <w:tmpl w:val="60229290"/>
    <w:lvl w:ilvl="0" w:tplc="3CF27D9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F2748E"/>
    <w:multiLevelType w:val="hybridMultilevel"/>
    <w:tmpl w:val="65DE5A7E"/>
    <w:lvl w:ilvl="0" w:tplc="3564961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9049D"/>
    <w:multiLevelType w:val="hybridMultilevel"/>
    <w:tmpl w:val="15664C76"/>
    <w:lvl w:ilvl="0" w:tplc="3CF27D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97645"/>
    <w:multiLevelType w:val="hybridMultilevel"/>
    <w:tmpl w:val="1FDA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70065C"/>
    <w:multiLevelType w:val="hybridMultilevel"/>
    <w:tmpl w:val="2B5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05753"/>
    <w:multiLevelType w:val="hybridMultilevel"/>
    <w:tmpl w:val="8E46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1012B7"/>
    <w:multiLevelType w:val="hybridMultilevel"/>
    <w:tmpl w:val="3BEC578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E470E00"/>
    <w:multiLevelType w:val="hybridMultilevel"/>
    <w:tmpl w:val="79AE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413569">
    <w:abstractNumId w:val="8"/>
  </w:num>
  <w:num w:numId="2" w16cid:durableId="2069692759">
    <w:abstractNumId w:val="6"/>
  </w:num>
  <w:num w:numId="3" w16cid:durableId="1195339263">
    <w:abstractNumId w:val="5"/>
  </w:num>
  <w:num w:numId="4" w16cid:durableId="1932395208">
    <w:abstractNumId w:val="4"/>
  </w:num>
  <w:num w:numId="5" w16cid:durableId="154879734">
    <w:abstractNumId w:val="7"/>
  </w:num>
  <w:num w:numId="6" w16cid:durableId="308829898">
    <w:abstractNumId w:val="3"/>
  </w:num>
  <w:num w:numId="7" w16cid:durableId="1500533987">
    <w:abstractNumId w:val="2"/>
  </w:num>
  <w:num w:numId="8" w16cid:durableId="154616699">
    <w:abstractNumId w:val="1"/>
  </w:num>
  <w:num w:numId="9" w16cid:durableId="1677461942">
    <w:abstractNumId w:val="0"/>
  </w:num>
  <w:num w:numId="10" w16cid:durableId="1512525814">
    <w:abstractNumId w:val="16"/>
  </w:num>
  <w:num w:numId="11" w16cid:durableId="356588755">
    <w:abstractNumId w:val="10"/>
  </w:num>
  <w:num w:numId="12" w16cid:durableId="1578663925">
    <w:abstractNumId w:val="12"/>
  </w:num>
  <w:num w:numId="13" w16cid:durableId="824400283">
    <w:abstractNumId w:val="20"/>
  </w:num>
  <w:num w:numId="14" w16cid:durableId="2012902903">
    <w:abstractNumId w:val="18"/>
  </w:num>
  <w:num w:numId="15" w16cid:durableId="1702394434">
    <w:abstractNumId w:val="9"/>
  </w:num>
  <w:num w:numId="16" w16cid:durableId="196898540">
    <w:abstractNumId w:val="14"/>
  </w:num>
  <w:num w:numId="17" w16cid:durableId="501967662">
    <w:abstractNumId w:val="19"/>
  </w:num>
  <w:num w:numId="18" w16cid:durableId="47195039">
    <w:abstractNumId w:val="17"/>
  </w:num>
  <w:num w:numId="19" w16cid:durableId="116073147">
    <w:abstractNumId w:val="15"/>
  </w:num>
  <w:num w:numId="20" w16cid:durableId="1084911347">
    <w:abstractNumId w:val="13"/>
  </w:num>
  <w:num w:numId="21" w16cid:durableId="1589996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DA3"/>
    <w:rsid w:val="0006063C"/>
    <w:rsid w:val="0015074B"/>
    <w:rsid w:val="001712D5"/>
    <w:rsid w:val="00236E26"/>
    <w:rsid w:val="0029639D"/>
    <w:rsid w:val="002D5779"/>
    <w:rsid w:val="00326F90"/>
    <w:rsid w:val="0033509D"/>
    <w:rsid w:val="003C1418"/>
    <w:rsid w:val="00416376"/>
    <w:rsid w:val="005943AF"/>
    <w:rsid w:val="005D0D35"/>
    <w:rsid w:val="005E3C41"/>
    <w:rsid w:val="006919E3"/>
    <w:rsid w:val="006C3F5A"/>
    <w:rsid w:val="00710682"/>
    <w:rsid w:val="00875985"/>
    <w:rsid w:val="009617D5"/>
    <w:rsid w:val="00974AA8"/>
    <w:rsid w:val="009D3B40"/>
    <w:rsid w:val="00A64201"/>
    <w:rsid w:val="00AA1D8D"/>
    <w:rsid w:val="00AD389C"/>
    <w:rsid w:val="00AD76B0"/>
    <w:rsid w:val="00B401F7"/>
    <w:rsid w:val="00B47730"/>
    <w:rsid w:val="00CB0664"/>
    <w:rsid w:val="00D10016"/>
    <w:rsid w:val="00E23BFF"/>
    <w:rsid w:val="00EA7020"/>
    <w:rsid w:val="00EF352F"/>
    <w:rsid w:val="00F442AF"/>
    <w:rsid w:val="00F57CDE"/>
    <w:rsid w:val="00FC0151"/>
    <w:rsid w:val="00FC693F"/>
    <w:rsid w:val="00FD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0D32D"/>
  <w14:defaultImageDpi w14:val="300"/>
  <w15:docId w15:val="{2B393CF4-17FA-4AFD-A348-D5FDA244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D184E"/>
    <w:rPr>
      <w:color w:val="0000FF" w:themeColor="hyperlink"/>
      <w:u w:val="single"/>
    </w:rPr>
  </w:style>
  <w:style w:type="character" w:styleId="UnresolvedMention">
    <w:name w:val="Unresolved Mention"/>
    <w:basedOn w:val="DefaultParagraphFont"/>
    <w:uiPriority w:val="99"/>
    <w:semiHidden/>
    <w:unhideWhenUsed/>
    <w:rsid w:val="00FD184E"/>
    <w:rPr>
      <w:color w:val="605E5C"/>
      <w:shd w:val="clear" w:color="auto" w:fill="E1DFDD"/>
    </w:rPr>
  </w:style>
  <w:style w:type="paragraph" w:styleId="NormalWeb">
    <w:name w:val="Normal (Web)"/>
    <w:basedOn w:val="Normal"/>
    <w:uiPriority w:val="99"/>
    <w:semiHidden/>
    <w:unhideWhenUsed/>
    <w:rsid w:val="005943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claxx00@yahoo.com</cp:lastModifiedBy>
  <cp:revision>9</cp:revision>
  <cp:lastPrinted>2025-09-17T23:49:00Z</cp:lastPrinted>
  <dcterms:created xsi:type="dcterms:W3CDTF">2025-09-17T23:52:00Z</dcterms:created>
  <dcterms:modified xsi:type="dcterms:W3CDTF">2026-01-04T19:30:00Z</dcterms:modified>
  <cp:category/>
</cp:coreProperties>
</file>